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653" w:rsidRPr="00820443" w:rsidRDefault="00820443" w:rsidP="00E00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443">
        <w:rPr>
          <w:rFonts w:ascii="Times New Roman" w:hAnsi="Times New Roman" w:cs="Times New Roman"/>
          <w:sz w:val="24"/>
          <w:szCs w:val="24"/>
        </w:rPr>
        <w:t>Муниципальное казенное учреждение</w:t>
      </w:r>
    </w:p>
    <w:p w:rsidR="00820443" w:rsidRDefault="00820443" w:rsidP="00E00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443">
        <w:rPr>
          <w:rFonts w:ascii="Times New Roman" w:hAnsi="Times New Roman" w:cs="Times New Roman"/>
          <w:sz w:val="24"/>
          <w:szCs w:val="24"/>
        </w:rPr>
        <w:t>«Октябрьская централизованная библиотечная система»</w:t>
      </w:r>
    </w:p>
    <w:p w:rsidR="00820443" w:rsidRDefault="00820443" w:rsidP="00E00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0443" w:rsidRPr="00820443" w:rsidRDefault="00820443" w:rsidP="00E001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0443">
        <w:rPr>
          <w:rFonts w:ascii="Times New Roman" w:hAnsi="Times New Roman" w:cs="Times New Roman"/>
          <w:b/>
          <w:sz w:val="24"/>
          <w:szCs w:val="24"/>
        </w:rPr>
        <w:t xml:space="preserve">Справка </w:t>
      </w:r>
    </w:p>
    <w:p w:rsidR="00560005" w:rsidRDefault="00820443" w:rsidP="00E001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443">
        <w:rPr>
          <w:rFonts w:ascii="Times New Roman" w:hAnsi="Times New Roman" w:cs="Times New Roman"/>
          <w:b/>
          <w:sz w:val="24"/>
          <w:szCs w:val="24"/>
        </w:rPr>
        <w:t>о реализации плана мероприятий</w:t>
      </w:r>
      <w:r w:rsidRPr="008204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улучшению </w:t>
      </w:r>
      <w:proofErr w:type="gramStart"/>
      <w:r w:rsidRPr="008204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качества обслуживания потребителей услуг библиотек</w:t>
      </w:r>
      <w:proofErr w:type="gramEnd"/>
      <w:r w:rsidRPr="008204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МКУ «Октябрьская ЦБС», на основе рекомендаций по результатам независимой экспертизы качества оказания услуг библиотек Пермского края </w:t>
      </w:r>
    </w:p>
    <w:p w:rsidR="00820443" w:rsidRDefault="00820443" w:rsidP="00E001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04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2016</w:t>
      </w:r>
      <w:r w:rsidR="005600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-2017</w:t>
      </w:r>
      <w:r w:rsidRPr="008204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82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8204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820443" w:rsidRDefault="00820443" w:rsidP="00E001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0005" w:rsidRDefault="00560005" w:rsidP="00E001D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0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60005">
        <w:rPr>
          <w:rFonts w:ascii="Times New Roman" w:eastAsia="Calibri" w:hAnsi="Times New Roman" w:cs="Times New Roman"/>
          <w:sz w:val="24"/>
          <w:szCs w:val="24"/>
        </w:rPr>
        <w:t>Рекомендаци</w:t>
      </w:r>
      <w:r>
        <w:rPr>
          <w:rFonts w:ascii="Times New Roman" w:eastAsia="Calibri" w:hAnsi="Times New Roman" w:cs="Times New Roman"/>
          <w:sz w:val="24"/>
          <w:szCs w:val="24"/>
        </w:rPr>
        <w:t>й</w:t>
      </w:r>
      <w:r w:rsidRPr="00560005">
        <w:rPr>
          <w:rFonts w:ascii="Times New Roman" w:eastAsia="Calibri" w:hAnsi="Times New Roman" w:cs="Times New Roman"/>
          <w:sz w:val="24"/>
          <w:szCs w:val="24"/>
        </w:rPr>
        <w:t xml:space="preserve"> по улучшению качества обслуживания потребителей услуг библиотек</w:t>
      </w:r>
      <w:r>
        <w:rPr>
          <w:rFonts w:ascii="Times New Roman" w:eastAsia="Calibri" w:hAnsi="Times New Roman" w:cs="Times New Roman"/>
          <w:sz w:val="24"/>
          <w:szCs w:val="24"/>
        </w:rPr>
        <w:t>» из</w:t>
      </w:r>
      <w:r w:rsidRPr="00560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60005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</w:t>
      </w:r>
      <w:r w:rsidRPr="00560005">
        <w:rPr>
          <w:rFonts w:ascii="Times New Roman" w:eastAsia="Calibri" w:hAnsi="Times New Roman" w:cs="Times New Roman"/>
          <w:sz w:val="24"/>
          <w:szCs w:val="24"/>
        </w:rPr>
        <w:t xml:space="preserve"> организации – оператора (Пермского государственного института культуры) о результатах независимой </w:t>
      </w:r>
      <w:proofErr w:type="gramStart"/>
      <w:r w:rsidRPr="00560005">
        <w:rPr>
          <w:rFonts w:ascii="Times New Roman" w:eastAsia="Calibri" w:hAnsi="Times New Roman" w:cs="Times New Roman"/>
          <w:sz w:val="24"/>
          <w:szCs w:val="24"/>
        </w:rPr>
        <w:t>экспертизы качества оказания услуг библиотек Пермского</w:t>
      </w:r>
      <w:proofErr w:type="gramEnd"/>
      <w:r w:rsidRPr="00560005">
        <w:rPr>
          <w:rFonts w:ascii="Times New Roman" w:eastAsia="Calibri" w:hAnsi="Times New Roman" w:cs="Times New Roman"/>
          <w:sz w:val="24"/>
          <w:szCs w:val="24"/>
        </w:rPr>
        <w:t xml:space="preserve"> края</w:t>
      </w:r>
      <w:r>
        <w:rPr>
          <w:rFonts w:ascii="Times New Roman" w:eastAsia="Calibri" w:hAnsi="Times New Roman" w:cs="Times New Roman"/>
          <w:sz w:val="24"/>
          <w:szCs w:val="24"/>
        </w:rPr>
        <w:t>» 2015г</w:t>
      </w:r>
      <w:r w:rsidRPr="00560005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был разработан план мероприятий по улучшению качества обслуживания потребителей услуг библиотек МКУ «Октябрьская ЦБС».</w:t>
      </w:r>
    </w:p>
    <w:p w:rsidR="00560005" w:rsidRDefault="004E3FA4" w:rsidP="00E001D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 истекший период </w:t>
      </w:r>
      <w:r w:rsidR="00725083">
        <w:rPr>
          <w:rFonts w:ascii="Times New Roman" w:eastAsia="Calibri" w:hAnsi="Times New Roman" w:cs="Times New Roman"/>
          <w:sz w:val="24"/>
          <w:szCs w:val="24"/>
        </w:rPr>
        <w:t>было реализовано: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1"/>
        <w:gridCol w:w="4896"/>
        <w:gridCol w:w="4212"/>
      </w:tblGrid>
      <w:tr w:rsidR="0036320C" w:rsidRPr="00725083" w:rsidTr="00E001D1">
        <w:tc>
          <w:tcPr>
            <w:tcW w:w="741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№/№</w:t>
            </w:r>
          </w:p>
        </w:tc>
        <w:tc>
          <w:tcPr>
            <w:tcW w:w="4896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4212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</w:t>
            </w:r>
          </w:p>
        </w:tc>
      </w:tr>
      <w:tr w:rsidR="0036320C" w:rsidRPr="00725083" w:rsidTr="00E001D1">
        <w:tc>
          <w:tcPr>
            <w:tcW w:w="741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96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Заключить Соглашение с ГКБУК «ПГКУБ им. А.М. Горького», ГБУК «ПКДБ им. Л.И. Кузьмина» о регулярном информировании МКУ «Октябрьская ЦБС» о литературных новинках, инновационной деятельности библиотек края</w:t>
            </w:r>
          </w:p>
        </w:tc>
        <w:tc>
          <w:tcPr>
            <w:tcW w:w="4212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осуществляется на производственных совещаниях, семинарах, днях консультаций</w:t>
            </w:r>
            <w:r w:rsidR="00ED5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 сайтах библиотек, по электронной почте.</w:t>
            </w:r>
          </w:p>
        </w:tc>
      </w:tr>
      <w:tr w:rsidR="0036320C" w:rsidRPr="00725083" w:rsidTr="00E001D1">
        <w:tc>
          <w:tcPr>
            <w:tcW w:w="741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96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Установить доступ к электронному каталогу МКУ «</w:t>
            </w:r>
            <w:proofErr w:type="gramStart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Октябрьская</w:t>
            </w:r>
            <w:proofErr w:type="gramEnd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ЦБС» со всех компьютеров </w:t>
            </w:r>
            <w:r w:rsidR="00ED5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ОМПБ</w:t>
            </w: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т.ч. для пользователей библиотеки).</w:t>
            </w:r>
          </w:p>
        </w:tc>
        <w:tc>
          <w:tcPr>
            <w:tcW w:w="4212" w:type="dxa"/>
            <w:shd w:val="clear" w:color="auto" w:fill="auto"/>
          </w:tcPr>
          <w:p w:rsidR="0036320C" w:rsidRPr="00725083" w:rsidRDefault="00ED5D72" w:rsidP="00E00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 к электронному каталогу установлен на 7 компьютерах (в том числе на 2-х компьютерах для пользователей библиотеки). Для доступа к электронному каталогу с остальных компьютеров необходимо усовершенствовать оборудование. Для размещения на сайте библиотеки необходимо закупить специальную программу</w:t>
            </w:r>
          </w:p>
        </w:tc>
      </w:tr>
      <w:tr w:rsidR="0036320C" w:rsidRPr="00725083" w:rsidTr="00E001D1">
        <w:tc>
          <w:tcPr>
            <w:tcW w:w="741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96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Активнее предлагать пользователям услуги межбиблиотечного абонемента</w:t>
            </w:r>
          </w:p>
        </w:tc>
        <w:tc>
          <w:tcPr>
            <w:tcW w:w="4212" w:type="dxa"/>
            <w:shd w:val="clear" w:color="auto" w:fill="auto"/>
          </w:tcPr>
          <w:p w:rsidR="0036320C" w:rsidRPr="00725083" w:rsidRDefault="00ED5D72" w:rsidP="00E00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 межбиблиотечного абонемента предлагается во всех библиотеках системы за два истекших года ею воспользовались</w:t>
            </w:r>
            <w:r w:rsidR="00516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69 пользователей из них 11 человек с сельских библиотек</w:t>
            </w:r>
          </w:p>
        </w:tc>
      </w:tr>
      <w:tr w:rsidR="0036320C" w:rsidRPr="00725083" w:rsidTr="00E001D1">
        <w:tc>
          <w:tcPr>
            <w:tcW w:w="741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96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обучение библиотечных специалистов:</w:t>
            </w:r>
          </w:p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компьютерным технологиям: </w:t>
            </w: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Excel</w:t>
            </w: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Word</w:t>
            </w: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другие;</w:t>
            </w:r>
          </w:p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работе с СПС «</w:t>
            </w:r>
            <w:proofErr w:type="spellStart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использование Интернет-ресурсов в работе библиотек;</w:t>
            </w:r>
          </w:p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работа </w:t>
            </w:r>
            <w:proofErr w:type="gramStart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электронным каталогам</w:t>
            </w:r>
          </w:p>
        </w:tc>
        <w:tc>
          <w:tcPr>
            <w:tcW w:w="4212" w:type="dxa"/>
            <w:shd w:val="clear" w:color="auto" w:fill="auto"/>
          </w:tcPr>
          <w:p w:rsidR="0036320C" w:rsidRPr="00725083" w:rsidRDefault="00516F38" w:rsidP="00E00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Было проведено 4 практикума по </w:t>
            </w:r>
            <w:r w:rsidRPr="00516F3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работе с компьютерными технологиями,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более 70 индивидуальных занятий и консультаций.</w:t>
            </w:r>
          </w:p>
        </w:tc>
      </w:tr>
      <w:tr w:rsidR="0036320C" w:rsidRPr="00725083" w:rsidTr="00E001D1">
        <w:tc>
          <w:tcPr>
            <w:tcW w:w="741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96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комплектование книжных фондов библиотек путем приобретения книг в книготорговых базах г. Перми, подписки периодических изданий, получения обязательного бесплатного (печатного и/или электронного) экземпляра.</w:t>
            </w:r>
          </w:p>
        </w:tc>
        <w:tc>
          <w:tcPr>
            <w:tcW w:w="4212" w:type="dxa"/>
            <w:shd w:val="clear" w:color="auto" w:fill="auto"/>
          </w:tcPr>
          <w:p w:rsidR="0036320C" w:rsidRDefault="00516F38" w:rsidP="00E00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два года приобретено </w:t>
            </w:r>
            <w:r w:rsidR="00A51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6513 экз. книг и брошюр. 77 экз. книг краеведческого содержания поступили как обязательный экземпляр во все библиотеки района. </w:t>
            </w:r>
          </w:p>
          <w:p w:rsidR="00A51D6B" w:rsidRPr="00725083" w:rsidRDefault="00A51D6B" w:rsidP="00E00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Подписка на газету «Вперед» оформляется во все библиотеки, дополнительно в ОМПБ поступает 1 бесплатный экземпляр. «Наша газета»</w:t>
            </w:r>
            <w:r w:rsidR="00CB6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B6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выписывается только в ОМПБ. На обе газеты формируется электронная база в ОМПБ.</w:t>
            </w:r>
          </w:p>
        </w:tc>
      </w:tr>
      <w:tr w:rsidR="0036320C" w:rsidRPr="00725083" w:rsidTr="00E001D1">
        <w:tc>
          <w:tcPr>
            <w:tcW w:w="741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896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предоставления новой, достоверной информации осуществлять </w:t>
            </w:r>
            <w:proofErr w:type="spellStart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рекомплектование</w:t>
            </w:r>
            <w:proofErr w:type="spellEnd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путем списания устаревшей, ветхой литературы</w:t>
            </w:r>
          </w:p>
        </w:tc>
        <w:tc>
          <w:tcPr>
            <w:tcW w:w="4212" w:type="dxa"/>
            <w:shd w:val="clear" w:color="auto" w:fill="auto"/>
          </w:tcPr>
          <w:p w:rsidR="0036320C" w:rsidRPr="00725083" w:rsidRDefault="00CB6D26" w:rsidP="00E00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21 библиотеки проведены проверки фондов на предмет выявления устаревшей, ветхой и непрофильной литературы. В общей сложности было списано около 25,0 экз. книг</w:t>
            </w:r>
          </w:p>
        </w:tc>
      </w:tr>
      <w:tr w:rsidR="0036320C" w:rsidRPr="00725083" w:rsidTr="00E001D1">
        <w:tc>
          <w:tcPr>
            <w:tcW w:w="741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96" w:type="dxa"/>
            <w:shd w:val="clear" w:color="auto" w:fill="auto"/>
          </w:tcPr>
          <w:p w:rsidR="0036320C" w:rsidRPr="00725083" w:rsidRDefault="0036320C" w:rsidP="00E00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Достичь </w:t>
            </w:r>
            <w:proofErr w:type="spellStart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обновляемости</w:t>
            </w:r>
            <w:proofErr w:type="spellEnd"/>
            <w:r w:rsidRPr="00725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фонда 2,7%.</w:t>
            </w:r>
            <w:bookmarkStart w:id="0" w:name="_GoBack"/>
            <w:bookmarkEnd w:id="0"/>
          </w:p>
        </w:tc>
        <w:tc>
          <w:tcPr>
            <w:tcW w:w="4212" w:type="dxa"/>
            <w:shd w:val="clear" w:color="auto" w:fill="auto"/>
          </w:tcPr>
          <w:p w:rsidR="0036320C" w:rsidRPr="00725083" w:rsidRDefault="00CB6D26" w:rsidP="00E00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Наконец 2017 года обновляемость фонда составила 2,4%.</w:t>
            </w:r>
          </w:p>
        </w:tc>
      </w:tr>
    </w:tbl>
    <w:p w:rsidR="00820443" w:rsidRDefault="00820443" w:rsidP="00E001D1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001D1" w:rsidRDefault="00E001D1" w:rsidP="00E001D1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001D1" w:rsidRPr="00E001D1" w:rsidRDefault="00E001D1" w:rsidP="00E001D1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0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МКУ «Октябрьская ЦБС»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E00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Е.В. Имурзаева</w:t>
      </w:r>
    </w:p>
    <w:p w:rsidR="00820443" w:rsidRPr="00820443" w:rsidRDefault="00E001D1" w:rsidP="00E001D1">
      <w:pPr>
        <w:tabs>
          <w:tab w:val="left" w:pos="733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20443" w:rsidRPr="00820443" w:rsidRDefault="00820443" w:rsidP="00E00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20443" w:rsidRPr="00820443" w:rsidSect="00CB6D26">
      <w:pgSz w:w="11906" w:h="16838" w:code="9"/>
      <w:pgMar w:top="567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5C6"/>
    <w:rsid w:val="002824BF"/>
    <w:rsid w:val="0036320C"/>
    <w:rsid w:val="004E3FA4"/>
    <w:rsid w:val="00516F38"/>
    <w:rsid w:val="00560005"/>
    <w:rsid w:val="00725083"/>
    <w:rsid w:val="00812653"/>
    <w:rsid w:val="00820443"/>
    <w:rsid w:val="009E1D22"/>
    <w:rsid w:val="00A51D6B"/>
    <w:rsid w:val="00AF55C6"/>
    <w:rsid w:val="00CB6D26"/>
    <w:rsid w:val="00E001D1"/>
    <w:rsid w:val="00ED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библиотека</cp:lastModifiedBy>
  <cp:revision>3</cp:revision>
  <cp:lastPrinted>2018-01-30T09:15:00Z</cp:lastPrinted>
  <dcterms:created xsi:type="dcterms:W3CDTF">2018-01-30T06:28:00Z</dcterms:created>
  <dcterms:modified xsi:type="dcterms:W3CDTF">2018-01-30T09:15:00Z</dcterms:modified>
</cp:coreProperties>
</file>